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3BA0" w14:textId="1215EBD9" w:rsidR="00E82409" w:rsidRPr="00E82409" w:rsidRDefault="00E82409" w:rsidP="00E82409">
      <w:pPr>
        <w:rPr>
          <w:rFonts w:asciiTheme="majorHAnsi" w:eastAsia="Times New Roman" w:hAnsiTheme="majorHAnsi" w:cstheme="majorHAnsi"/>
          <w:color w:val="000000"/>
          <w:sz w:val="18"/>
          <w:szCs w:val="18"/>
        </w:rPr>
      </w:pPr>
      <w:r w:rsidRPr="00E82409">
        <w:rPr>
          <w:rFonts w:asciiTheme="majorHAnsi" w:eastAsia="Times New Roman" w:hAnsiTheme="majorHAnsi" w:cstheme="majorHAnsi"/>
          <w:color w:val="000000"/>
          <w:sz w:val="18"/>
          <w:szCs w:val="18"/>
        </w:rPr>
        <w:t>FPS (Family Preservation Services)</w:t>
      </w:r>
    </w:p>
    <w:p w14:paraId="7E21870D" w14:textId="77777777" w:rsidR="00E82409" w:rsidRPr="00E82409" w:rsidRDefault="00E82409" w:rsidP="00E82409">
      <w:pPr>
        <w:rPr>
          <w:rFonts w:asciiTheme="majorHAnsi" w:eastAsia="Times New Roman" w:hAnsiTheme="majorHAnsi" w:cstheme="majorHAnsi"/>
          <w:color w:val="000000"/>
          <w:sz w:val="18"/>
          <w:szCs w:val="18"/>
        </w:rPr>
      </w:pPr>
    </w:p>
    <w:p w14:paraId="17E35C74" w14:textId="19030F63" w:rsidR="00E82409" w:rsidRPr="00E82409" w:rsidRDefault="00E82409" w:rsidP="00E82409">
      <w:pPr>
        <w:rPr>
          <w:rFonts w:asciiTheme="majorHAnsi" w:eastAsia="Times New Roman" w:hAnsiTheme="majorHAnsi" w:cstheme="majorHAnsi"/>
          <w:color w:val="000000"/>
          <w:sz w:val="18"/>
          <w:szCs w:val="18"/>
        </w:rPr>
      </w:pPr>
      <w:r w:rsidRPr="00E82409">
        <w:rPr>
          <w:rFonts w:asciiTheme="majorHAnsi" w:eastAsia="Times New Roman" w:hAnsiTheme="majorHAnsi" w:cstheme="majorHAnsi"/>
          <w:color w:val="000000"/>
          <w:sz w:val="18"/>
          <w:szCs w:val="18"/>
        </w:rPr>
        <w:t xml:space="preserve">Provide professional level services to improve family functioning </w:t>
      </w:r>
      <w:r w:rsidRPr="00E82409">
        <w:rPr>
          <w:rFonts w:asciiTheme="majorHAnsi" w:eastAsia="Times New Roman" w:hAnsiTheme="majorHAnsi" w:cstheme="majorHAnsi"/>
          <w:color w:val="000000"/>
          <w:sz w:val="18"/>
          <w:szCs w:val="18"/>
        </w:rPr>
        <w:t>to</w:t>
      </w:r>
      <w:r w:rsidRPr="00E82409">
        <w:rPr>
          <w:rFonts w:asciiTheme="majorHAnsi" w:eastAsia="Times New Roman" w:hAnsiTheme="majorHAnsi" w:cstheme="majorHAnsi"/>
          <w:color w:val="000000"/>
          <w:sz w:val="18"/>
          <w:szCs w:val="18"/>
        </w:rPr>
        <w:t xml:space="preserve"> promote the child’s or adolescent’s health, safety, well-being and welfare, supporting the family to remain intact and allow children to remain or return home in accordance with RCW 74.14C.005. </w:t>
      </w:r>
    </w:p>
    <w:p w14:paraId="085E7A34" w14:textId="37B960BC" w:rsidR="00E82409" w:rsidRPr="00E82409" w:rsidRDefault="00E82409" w:rsidP="00E82409">
      <w:pPr>
        <w:rPr>
          <w:rFonts w:asciiTheme="majorHAnsi" w:eastAsia="Times New Roman" w:hAnsiTheme="majorHAnsi" w:cstheme="majorHAnsi"/>
          <w:color w:val="000000"/>
          <w:sz w:val="18"/>
          <w:szCs w:val="18"/>
        </w:rPr>
      </w:pPr>
      <w:r w:rsidRPr="00E82409">
        <w:rPr>
          <w:rFonts w:asciiTheme="majorHAnsi" w:eastAsia="Times New Roman" w:hAnsiTheme="majorHAnsi" w:cstheme="majorHAnsi"/>
          <w:color w:val="000000"/>
          <w:sz w:val="18"/>
          <w:szCs w:val="18"/>
        </w:rPr>
        <w:t>All services delivered shall be individualized, understanding each family’s needs and strengths. Each family intervention shall have the capacity to provide support to families, as needed, in the following key areas: </w:t>
      </w:r>
    </w:p>
    <w:p w14:paraId="2B82C8E0" w14:textId="77777777" w:rsidR="00E82409" w:rsidRPr="00E82409" w:rsidRDefault="00E82409" w:rsidP="00E82409">
      <w:pPr>
        <w:rPr>
          <w:rFonts w:asciiTheme="majorHAnsi" w:eastAsia="Times New Roman" w:hAnsiTheme="majorHAnsi" w:cstheme="majorHAnsi"/>
          <w:color w:val="000000"/>
          <w:sz w:val="18"/>
          <w:szCs w:val="18"/>
        </w:rPr>
      </w:pPr>
      <w:r w:rsidRPr="00E82409">
        <w:rPr>
          <w:rFonts w:asciiTheme="majorHAnsi" w:eastAsia="Times New Roman" w:hAnsiTheme="majorHAnsi" w:cstheme="majorHAnsi"/>
          <w:color w:val="000000"/>
          <w:sz w:val="18"/>
          <w:szCs w:val="18"/>
        </w:rPr>
        <w:t> a. Crisis Stabilization –services delivered by Professional Staff that are short-term, acute, and use an active and systematic approach to stabilization</w:t>
      </w:r>
    </w:p>
    <w:p w14:paraId="536104C1" w14:textId="77777777" w:rsidR="00E82409" w:rsidRPr="00E82409" w:rsidRDefault="00E82409" w:rsidP="00E82409">
      <w:pPr>
        <w:rPr>
          <w:rFonts w:asciiTheme="majorHAnsi" w:eastAsia="Times New Roman" w:hAnsiTheme="majorHAnsi" w:cstheme="majorHAnsi"/>
          <w:color w:val="000000"/>
          <w:sz w:val="18"/>
          <w:szCs w:val="18"/>
        </w:rPr>
      </w:pPr>
      <w:r w:rsidRPr="00E82409">
        <w:rPr>
          <w:rFonts w:asciiTheme="majorHAnsi" w:eastAsia="Times New Roman" w:hAnsiTheme="majorHAnsi" w:cstheme="majorHAnsi"/>
          <w:color w:val="000000"/>
          <w:sz w:val="18"/>
          <w:szCs w:val="18"/>
        </w:rPr>
        <w:t>b. Engagement – activates aligned with the principles and skills associated with Motivational Interviewing</w:t>
      </w:r>
    </w:p>
    <w:p w14:paraId="4C002F9D" w14:textId="485B8BA7" w:rsidR="00E82409" w:rsidRPr="00E82409" w:rsidRDefault="00E82409" w:rsidP="00E82409">
      <w:pPr>
        <w:rPr>
          <w:rFonts w:asciiTheme="majorHAnsi" w:eastAsia="Times New Roman" w:hAnsiTheme="majorHAnsi" w:cstheme="majorHAnsi"/>
          <w:color w:val="000000"/>
          <w:sz w:val="18"/>
          <w:szCs w:val="18"/>
        </w:rPr>
      </w:pPr>
      <w:r w:rsidRPr="00E82409">
        <w:rPr>
          <w:rFonts w:asciiTheme="majorHAnsi" w:eastAsia="Times New Roman" w:hAnsiTheme="majorHAnsi" w:cstheme="majorHAnsi"/>
          <w:color w:val="000000"/>
          <w:sz w:val="18"/>
          <w:szCs w:val="18"/>
        </w:rPr>
        <w:t xml:space="preserve">c. Parenting Strategies –helping and teaching parents and caregivers to learn and use the skills they specifically need to safely parent their </w:t>
      </w:r>
      <w:r w:rsidRPr="00E82409">
        <w:rPr>
          <w:rFonts w:asciiTheme="majorHAnsi" w:eastAsia="Times New Roman" w:hAnsiTheme="majorHAnsi" w:cstheme="majorHAnsi"/>
          <w:color w:val="000000"/>
          <w:sz w:val="18"/>
          <w:szCs w:val="18"/>
        </w:rPr>
        <w:t>children.</w:t>
      </w:r>
      <w:r w:rsidRPr="00E82409">
        <w:rPr>
          <w:rFonts w:asciiTheme="majorHAnsi" w:eastAsia="Times New Roman" w:hAnsiTheme="majorHAnsi" w:cstheme="majorHAnsi"/>
          <w:color w:val="000000"/>
          <w:sz w:val="18"/>
          <w:szCs w:val="18"/>
        </w:rPr>
        <w:t> </w:t>
      </w:r>
    </w:p>
    <w:p w14:paraId="3E2F6929" w14:textId="77777777" w:rsidR="00E82409" w:rsidRPr="00E82409" w:rsidRDefault="00E82409" w:rsidP="00E82409">
      <w:pPr>
        <w:rPr>
          <w:rFonts w:asciiTheme="majorHAnsi" w:eastAsia="Times New Roman" w:hAnsiTheme="majorHAnsi" w:cstheme="majorHAnsi"/>
          <w:color w:val="000000"/>
          <w:sz w:val="18"/>
          <w:szCs w:val="18"/>
        </w:rPr>
      </w:pPr>
      <w:r w:rsidRPr="00E82409">
        <w:rPr>
          <w:rFonts w:asciiTheme="majorHAnsi" w:eastAsia="Times New Roman" w:hAnsiTheme="majorHAnsi" w:cstheme="majorHAnsi"/>
          <w:color w:val="000000"/>
          <w:sz w:val="18"/>
          <w:szCs w:val="18"/>
        </w:rPr>
        <w:t>d. Family Resources - Engaging families to strengthen parent advocacy, identify personal growth opportunities, and identify accessible and supportive natural supports and community resources that directly support child safety in the home; and </w:t>
      </w:r>
    </w:p>
    <w:p w14:paraId="3BE21C8A" w14:textId="77777777" w:rsidR="00E82409" w:rsidRPr="00E82409" w:rsidRDefault="00E82409" w:rsidP="00E82409">
      <w:pPr>
        <w:rPr>
          <w:rFonts w:asciiTheme="majorHAnsi" w:eastAsia="Times New Roman" w:hAnsiTheme="majorHAnsi" w:cstheme="majorHAnsi"/>
          <w:color w:val="000000"/>
          <w:sz w:val="18"/>
          <w:szCs w:val="18"/>
        </w:rPr>
      </w:pPr>
      <w:r w:rsidRPr="00E82409">
        <w:rPr>
          <w:rFonts w:asciiTheme="majorHAnsi" w:eastAsia="Times New Roman" w:hAnsiTheme="majorHAnsi" w:cstheme="majorHAnsi"/>
          <w:color w:val="000000"/>
          <w:sz w:val="18"/>
          <w:szCs w:val="18"/>
        </w:rPr>
        <w:t>e. Counseling Services – Are services to be delivered by a professional and under this contract shall, at a minimum, be delivered consistent with cognitive behavioral treatment modalities. Counseling services shall be focused on needs of the family as they directly relate to child safety. </w:t>
      </w:r>
    </w:p>
    <w:p w14:paraId="6C6DC162" w14:textId="5561D346" w:rsidR="00E82409" w:rsidRPr="00E82409" w:rsidRDefault="00E82409" w:rsidP="00E82409">
      <w:pPr>
        <w:rPr>
          <w:rFonts w:asciiTheme="majorHAnsi" w:eastAsia="Times New Roman" w:hAnsiTheme="majorHAnsi" w:cstheme="majorHAnsi"/>
          <w:color w:val="000000"/>
          <w:sz w:val="18"/>
          <w:szCs w:val="18"/>
        </w:rPr>
      </w:pPr>
      <w:r w:rsidRPr="00E82409">
        <w:rPr>
          <w:rFonts w:asciiTheme="majorHAnsi" w:eastAsia="Times New Roman" w:hAnsiTheme="majorHAnsi" w:cstheme="majorHAnsi"/>
          <w:color w:val="000000"/>
          <w:sz w:val="18"/>
          <w:szCs w:val="18"/>
        </w:rPr>
        <w:t xml:space="preserve">The Therapist shall schedule services at families’ convenience, including evenings, </w:t>
      </w:r>
      <w:r w:rsidRPr="00E82409">
        <w:rPr>
          <w:rFonts w:asciiTheme="majorHAnsi" w:eastAsia="Times New Roman" w:hAnsiTheme="majorHAnsi" w:cstheme="majorHAnsi"/>
          <w:color w:val="000000"/>
          <w:sz w:val="18"/>
          <w:szCs w:val="18"/>
        </w:rPr>
        <w:t>weekends,</w:t>
      </w:r>
      <w:r w:rsidRPr="00E82409">
        <w:rPr>
          <w:rFonts w:asciiTheme="majorHAnsi" w:eastAsia="Times New Roman" w:hAnsiTheme="majorHAnsi" w:cstheme="majorHAnsi"/>
          <w:color w:val="000000"/>
          <w:sz w:val="18"/>
          <w:szCs w:val="18"/>
        </w:rPr>
        <w:t xml:space="preserve"> and holidays at a minimum once (1) a week. Contractor shall provide services in the family’s own homes except when an alternative location is requested by the family or required by the specific service. </w:t>
      </w:r>
    </w:p>
    <w:p w14:paraId="49A0B1FB" w14:textId="77777777" w:rsidR="00E82409" w:rsidRPr="00E82409" w:rsidRDefault="00E82409" w:rsidP="00E82409">
      <w:pPr>
        <w:spacing w:after="240"/>
        <w:rPr>
          <w:rFonts w:asciiTheme="majorHAnsi" w:eastAsia="Times New Roman" w:hAnsiTheme="majorHAnsi" w:cstheme="majorHAnsi"/>
          <w:sz w:val="18"/>
          <w:szCs w:val="18"/>
        </w:rPr>
      </w:pPr>
    </w:p>
    <w:p w14:paraId="319B03A5" w14:textId="77777777" w:rsidR="00605515" w:rsidRPr="00E82409" w:rsidRDefault="00000000">
      <w:pPr>
        <w:rPr>
          <w:rFonts w:asciiTheme="majorHAnsi" w:hAnsiTheme="majorHAnsi" w:cstheme="majorHAnsi"/>
          <w:sz w:val="18"/>
          <w:szCs w:val="18"/>
        </w:rPr>
      </w:pPr>
    </w:p>
    <w:sectPr w:rsidR="00605515" w:rsidRPr="00E82409" w:rsidSect="00870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09"/>
    <w:rsid w:val="008700B8"/>
    <w:rsid w:val="00943DEF"/>
    <w:rsid w:val="00D43E22"/>
    <w:rsid w:val="00E8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A0CB8E"/>
  <w15:chartTrackingRefBased/>
  <w15:docId w15:val="{8659A004-972C-F248-891A-6D62037A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4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8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McCartney</dc:creator>
  <cp:keywords/>
  <dc:description/>
  <cp:lastModifiedBy>Cara McCartney</cp:lastModifiedBy>
  <cp:revision>1</cp:revision>
  <dcterms:created xsi:type="dcterms:W3CDTF">2022-08-14T03:28:00Z</dcterms:created>
  <dcterms:modified xsi:type="dcterms:W3CDTF">2022-08-14T03:30:00Z</dcterms:modified>
</cp:coreProperties>
</file>